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3CD" w:rsidRDefault="006823D0" w:rsidP="006823D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. </w:t>
      </w:r>
      <w:r w:rsidRPr="002E769C">
        <w:rPr>
          <w:rFonts w:ascii="Times New Roman" w:hAnsi="Times New Roman" w:cs="Times New Roman"/>
          <w:b/>
          <w:sz w:val="24"/>
          <w:szCs w:val="24"/>
        </w:rPr>
        <w:t>1/13.</w:t>
      </w:r>
      <w:r w:rsidR="004051E8">
        <w:rPr>
          <w:rFonts w:ascii="Times New Roman" w:hAnsi="Times New Roman" w:cs="Times New Roman"/>
          <w:b/>
          <w:sz w:val="24"/>
          <w:szCs w:val="24"/>
        </w:rPr>
        <w:t>9 din 2</w:t>
      </w:r>
      <w:r w:rsidR="00207397" w:rsidRPr="002E769C">
        <w:rPr>
          <w:rFonts w:ascii="Times New Roman" w:hAnsi="Times New Roman" w:cs="Times New Roman"/>
          <w:b/>
          <w:sz w:val="24"/>
          <w:szCs w:val="24"/>
        </w:rPr>
        <w:t>0.05.2016</w:t>
      </w:r>
    </w:p>
    <w:p w:rsidR="00F72184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2184" w:rsidRPr="00A11593" w:rsidRDefault="00F72184" w:rsidP="006823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23D0" w:rsidRPr="00A11593" w:rsidRDefault="004051E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public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Facliei</w:t>
      </w:r>
      <w:proofErr w:type="spell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cartier</w:t>
      </w:r>
      <w:proofErr w:type="spellEnd"/>
      <w:proofErr w:type="gramEnd"/>
      <w:r w:rsidR="006823D0"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3D0" w:rsidRPr="00A11593">
        <w:rPr>
          <w:rFonts w:ascii="Times New Roman" w:hAnsi="Times New Roman" w:cs="Times New Roman"/>
          <w:b/>
          <w:sz w:val="24"/>
          <w:szCs w:val="24"/>
        </w:rPr>
        <w:t>Simeria</w:t>
      </w:r>
      <w:proofErr w:type="spellEnd"/>
    </w:p>
    <w:p w:rsidR="006823D0" w:rsidRDefault="006823D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b/>
          <w:sz w:val="24"/>
          <w:szCs w:val="24"/>
        </w:rPr>
        <w:t>Sfantu</w:t>
      </w:r>
      <w:proofErr w:type="spellEnd"/>
      <w:r w:rsidRPr="00A11593">
        <w:rPr>
          <w:rFonts w:ascii="Times New Roman" w:hAnsi="Times New Roman" w:cs="Times New Roman"/>
          <w:b/>
          <w:sz w:val="24"/>
          <w:szCs w:val="24"/>
        </w:rPr>
        <w:t xml:space="preserve"> Gheorghe</w:t>
      </w:r>
    </w:p>
    <w:p w:rsidR="00A11593" w:rsidRDefault="00A1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593" w:rsidRDefault="00A11593">
      <w:pPr>
        <w:rPr>
          <w:rFonts w:ascii="Times New Roman" w:hAnsi="Times New Roman" w:cs="Times New Roman"/>
          <w:sz w:val="24"/>
          <w:szCs w:val="24"/>
        </w:rPr>
      </w:pPr>
      <w:r w:rsidRPr="00A115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initial FLS 2019/30.01.2013 “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cartier</w:t>
      </w:r>
      <w:proofErr w:type="spellEnd"/>
      <w:r w:rsidRPr="00A1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593">
        <w:rPr>
          <w:rFonts w:ascii="Times New Roman" w:hAnsi="Times New Roman" w:cs="Times New Roman"/>
          <w:sz w:val="24"/>
          <w:szCs w:val="24"/>
        </w:rPr>
        <w:t>Simeria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89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2008 </w:t>
      </w:r>
      <w:r w:rsidR="00426B4A">
        <w:rPr>
          <w:rFonts w:ascii="Times New Roman" w:hAnsi="Times New Roman" w:cs="Times New Roman"/>
          <w:sz w:val="24"/>
          <w:szCs w:val="24"/>
        </w:rPr>
        <w:t>,</w:t>
      </w:r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relevata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anului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2013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intre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de la data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proiectarii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pana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inceperii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executiei</w:t>
      </w:r>
      <w:proofErr w:type="spellEnd"/>
      <w:r w:rsidR="00207397">
        <w:rPr>
          <w:rFonts w:ascii="Times New Roman" w:hAnsi="Times New Roman" w:cs="Times New Roman"/>
          <w:sz w:val="24"/>
          <w:szCs w:val="24"/>
        </w:rPr>
        <w:t>,</w:t>
      </w:r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2E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2016</w:t>
      </w:r>
      <w:r w:rsidR="00112894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lucrari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exterioare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amenajari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alei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pietonale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joaca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DAC">
        <w:rPr>
          <w:rFonts w:ascii="Times New Roman" w:hAnsi="Times New Roman" w:cs="Times New Roman"/>
          <w:sz w:val="24"/>
          <w:szCs w:val="24"/>
        </w:rPr>
        <w:t>parcari</w:t>
      </w:r>
      <w:proofErr w:type="spellEnd"/>
      <w:r w:rsidR="00885DAC">
        <w:rPr>
          <w:rFonts w:ascii="Times New Roman" w:hAnsi="Times New Roman" w:cs="Times New Roman"/>
          <w:sz w:val="24"/>
          <w:szCs w:val="24"/>
        </w:rPr>
        <w:t xml:space="preserve">, </w:t>
      </w:r>
      <w:r w:rsidR="00426B4A">
        <w:rPr>
          <w:rFonts w:ascii="Times New Roman" w:hAnsi="Times New Roman" w:cs="Times New Roman"/>
          <w:sz w:val="24"/>
          <w:szCs w:val="24"/>
        </w:rPr>
        <w:t>etc.</w:t>
      </w:r>
      <w:r w:rsidR="002E769C">
        <w:rPr>
          <w:rFonts w:ascii="Times New Roman" w:hAnsi="Times New Roman" w:cs="Times New Roman"/>
          <w:sz w:val="24"/>
          <w:szCs w:val="24"/>
        </w:rPr>
        <w:t xml:space="preserve">) cat </w:t>
      </w:r>
      <w:proofErr w:type="spellStart"/>
      <w:r w:rsidR="002E769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vegetatiei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r w:rsidR="00BC385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BC385B">
        <w:rPr>
          <w:rFonts w:ascii="Times New Roman" w:hAnsi="Times New Roman" w:cs="Times New Roman"/>
          <w:sz w:val="24"/>
          <w:szCs w:val="24"/>
        </w:rPr>
        <w:t>impun</w:t>
      </w:r>
      <w:proofErr w:type="spellEnd"/>
      <w:r w:rsidR="00112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894">
        <w:rPr>
          <w:rFonts w:ascii="Times New Roman" w:hAnsi="Times New Roman" w:cs="Times New Roman"/>
          <w:sz w:val="24"/>
          <w:szCs w:val="24"/>
        </w:rPr>
        <w:t>urmatoare</w:t>
      </w:r>
      <w:r w:rsidR="00426B4A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initiala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426B4A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426B4A">
        <w:rPr>
          <w:rFonts w:ascii="Times New Roman" w:hAnsi="Times New Roman" w:cs="Times New Roman"/>
          <w:sz w:val="24"/>
          <w:szCs w:val="24"/>
        </w:rPr>
        <w:t>:</w:t>
      </w:r>
    </w:p>
    <w:p w:rsidR="008335CF" w:rsidRPr="00DD7EBC" w:rsidRDefault="008335CF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8E188D">
        <w:rPr>
          <w:rFonts w:ascii="Times New Roman" w:hAnsi="Times New Roman" w:cs="Times New Roman"/>
          <w:b/>
          <w:sz w:val="24"/>
          <w:szCs w:val="24"/>
        </w:rPr>
        <w:t>PT 60</w:t>
      </w:r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exista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libere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tabloul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exteriorul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zid</w:t>
      </w:r>
      <w:r w:rsidR="008E188D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8E1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88D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4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5CF">
        <w:rPr>
          <w:rFonts w:ascii="Times New Roman" w:hAnsi="Times New Roman" w:cs="Times New Roman"/>
          <w:b/>
          <w:sz w:val="24"/>
          <w:szCs w:val="24"/>
        </w:rPr>
        <w:t>CD1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D7EBC" w:rsidRDefault="00DD7EBC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decontarea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sapte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7m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cinci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cate un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cate </w:t>
      </w:r>
      <w:proofErr w:type="spellStart"/>
      <w:r>
        <w:rPr>
          <w:rFonts w:ascii="Times New Roman" w:hAnsi="Times New Roman" w:cs="Times New Roman"/>
          <w:sz w:val="24"/>
          <w:szCs w:val="24"/>
        </w:rPr>
        <w:t>doua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),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noua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70W.</w:t>
      </w:r>
    </w:p>
    <w:p w:rsidR="00DD7EBC" w:rsidRDefault="008E188D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opt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din zona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blocurile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15, </w:t>
      </w:r>
      <w:proofErr w:type="spellStart"/>
      <w:r w:rsidR="00DD7EBC">
        <w:rPr>
          <w:rFonts w:ascii="Times New Roman" w:hAnsi="Times New Roman" w:cs="Times New Roman"/>
          <w:sz w:val="24"/>
          <w:szCs w:val="24"/>
        </w:rPr>
        <w:t>prevazuti</w:t>
      </w:r>
      <w:proofErr w:type="spellEnd"/>
      <w:r w:rsidR="00DD7EBC">
        <w:rPr>
          <w:rFonts w:ascii="Times New Roman" w:hAnsi="Times New Roman" w:cs="Times New Roman"/>
          <w:sz w:val="24"/>
          <w:szCs w:val="24"/>
        </w:rPr>
        <w:t xml:space="preserve"> initial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stradal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70 W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lampadar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5DAC" w:rsidRDefault="008E188D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renuntarea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F72184">
        <w:rPr>
          <w:rFonts w:ascii="Times New Roman" w:hAnsi="Times New Roman" w:cs="Times New Roman"/>
          <w:sz w:val="24"/>
          <w:szCs w:val="24"/>
        </w:rPr>
        <w:t>raseul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184">
        <w:rPr>
          <w:rFonts w:ascii="Times New Roman" w:hAnsi="Times New Roman" w:cs="Times New Roman"/>
          <w:sz w:val="24"/>
          <w:szCs w:val="24"/>
        </w:rPr>
        <w:t>retelei</w:t>
      </w:r>
      <w:proofErr w:type="spellEnd"/>
      <w:r w:rsidR="00F72184">
        <w:rPr>
          <w:rFonts w:ascii="Times New Roman" w:hAnsi="Times New Roman" w:cs="Times New Roman"/>
          <w:sz w:val="24"/>
          <w:szCs w:val="24"/>
        </w:rPr>
        <w:t xml:space="preserve"> LES 0,4kV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micsoreaza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278</w:t>
      </w:r>
      <w:r w:rsidR="00F72184">
        <w:rPr>
          <w:rFonts w:ascii="Times New Roman" w:hAnsi="Times New Roman" w:cs="Times New Roman"/>
          <w:sz w:val="24"/>
          <w:szCs w:val="24"/>
        </w:rPr>
        <w:t xml:space="preserve"> m, conform plan E1.1 rev1.</w:t>
      </w:r>
    </w:p>
    <w:p w:rsidR="00F72184" w:rsidRDefault="00F72184" w:rsidP="00426B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</w:t>
      </w:r>
      <w:r w:rsidR="00F301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orpurile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iluminat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unele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imbunatatite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producator</w:t>
      </w:r>
      <w:r w:rsidR="00A9427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A94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27F">
        <w:rPr>
          <w:rFonts w:ascii="Times New Roman" w:hAnsi="Times New Roman" w:cs="Times New Roman"/>
          <w:sz w:val="24"/>
          <w:szCs w:val="24"/>
        </w:rPr>
        <w:t>acelasi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="00F3018B"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 w:rsidR="00F3018B">
        <w:rPr>
          <w:rFonts w:ascii="Times New Roman" w:hAnsi="Times New Roman" w:cs="Times New Roman"/>
          <w:sz w:val="24"/>
          <w:szCs w:val="24"/>
        </w:rPr>
        <w:t>:</w:t>
      </w:r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NANO 1/2 ( 70/100W)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Ambar 1/2 (70/100W)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 70 W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 xml:space="preserve">K-LUX </w:t>
      </w:r>
      <w:r>
        <w:rPr>
          <w:rFonts w:ascii="Times New Roman" w:hAnsi="Times New Roman" w:cs="Times New Roman"/>
          <w:sz w:val="24"/>
          <w:szCs w:val="24"/>
        </w:rPr>
        <w:t xml:space="preserve">70 W </w:t>
      </w:r>
      <w:proofErr w:type="spellStart"/>
      <w:r w:rsidRPr="00F3018B">
        <w:rPr>
          <w:rFonts w:ascii="Times New Roman" w:hAnsi="Times New Roman" w:cs="Times New Roman"/>
          <w:sz w:val="24"/>
          <w:szCs w:val="24"/>
        </w:rPr>
        <w:t>Schreder</w:t>
      </w:r>
      <w:proofErr w:type="spellEnd"/>
    </w:p>
    <w:p w:rsidR="00F3018B" w:rsidRPr="00F3018B" w:rsidRDefault="00F3018B" w:rsidP="00F301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FOCAL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SON-T PIA PLUS 50W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inlocuieste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18B">
        <w:rPr>
          <w:rFonts w:ascii="Times New Roman" w:hAnsi="Times New Roman" w:cs="Times New Roman"/>
          <w:sz w:val="24"/>
          <w:szCs w:val="24"/>
        </w:rPr>
        <w:t>MVP504</w:t>
      </w:r>
      <w:r>
        <w:rPr>
          <w:rFonts w:ascii="Times New Roman" w:hAnsi="Times New Roman" w:cs="Times New Roman"/>
          <w:sz w:val="24"/>
          <w:szCs w:val="24"/>
        </w:rPr>
        <w:t xml:space="preserve"> 50W</w:t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</w:p>
    <w:p w:rsidR="00A9427F" w:rsidRPr="00A9427F" w:rsidRDefault="00A9427F" w:rsidP="00A9427F">
      <w:pPr>
        <w:rPr>
          <w:rFonts w:ascii="Times New Roman" w:hAnsi="Times New Roman" w:cs="Times New Roman"/>
          <w:b/>
        </w:rPr>
      </w:pPr>
      <w:proofErr w:type="spellStart"/>
      <w:r w:rsidRPr="00A9427F">
        <w:rPr>
          <w:rFonts w:ascii="Times New Roman" w:hAnsi="Times New Roman" w:cs="Times New Roman"/>
          <w:b/>
        </w:rPr>
        <w:t>Proiectant</w:t>
      </w:r>
      <w:proofErr w:type="spellEnd"/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  <w:r w:rsidRPr="00A9427F">
        <w:rPr>
          <w:rFonts w:ascii="Times New Roman" w:hAnsi="Times New Roman" w:cs="Times New Roman"/>
          <w:b/>
        </w:rPr>
        <w:tab/>
      </w:r>
    </w:p>
    <w:p w:rsidR="00A9427F" w:rsidRDefault="00A9427F" w:rsidP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S.C. FLASH LIGHTING</w:t>
      </w:r>
    </w:p>
    <w:p w:rsidR="006823D0" w:rsidRPr="006823D0" w:rsidRDefault="00A942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SERVICES S.A</w:t>
      </w:r>
    </w:p>
    <w:p w:rsidR="006823D0" w:rsidRPr="006823D0" w:rsidRDefault="006823D0">
      <w:pPr>
        <w:rPr>
          <w:rFonts w:ascii="Times New Roman" w:hAnsi="Times New Roman" w:cs="Times New Roman"/>
        </w:rPr>
      </w:pPr>
    </w:p>
    <w:sectPr w:rsidR="006823D0" w:rsidRPr="006823D0" w:rsidSect="00A9427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32715"/>
    <w:multiLevelType w:val="hybridMultilevel"/>
    <w:tmpl w:val="1D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0"/>
    <w:rsid w:val="00112894"/>
    <w:rsid w:val="001965FE"/>
    <w:rsid w:val="00207397"/>
    <w:rsid w:val="002E769C"/>
    <w:rsid w:val="004051E8"/>
    <w:rsid w:val="00426B4A"/>
    <w:rsid w:val="006823D0"/>
    <w:rsid w:val="007923CD"/>
    <w:rsid w:val="008335CF"/>
    <w:rsid w:val="00885DAC"/>
    <w:rsid w:val="008E188D"/>
    <w:rsid w:val="009053AE"/>
    <w:rsid w:val="00A11593"/>
    <w:rsid w:val="00A9427F"/>
    <w:rsid w:val="00BC385B"/>
    <w:rsid w:val="00DD7EBC"/>
    <w:rsid w:val="00EE7B46"/>
    <w:rsid w:val="00F3018B"/>
    <w:rsid w:val="00F7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44D10-8A01-419B-A46E-CBA002C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pencea mihai</dc:creator>
  <cp:keywords/>
  <dc:description/>
  <cp:lastModifiedBy>pencea mihai</cp:lastModifiedBy>
  <cp:revision>8</cp:revision>
  <dcterms:created xsi:type="dcterms:W3CDTF">2016-05-11T08:53:00Z</dcterms:created>
  <dcterms:modified xsi:type="dcterms:W3CDTF">2016-08-17T07:38:00Z</dcterms:modified>
</cp:coreProperties>
</file>